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7"/>
        <w:gridCol w:w="284"/>
        <w:gridCol w:w="1266"/>
        <w:gridCol w:w="385"/>
        <w:gridCol w:w="266"/>
        <w:gridCol w:w="73"/>
        <w:gridCol w:w="67"/>
        <w:gridCol w:w="88"/>
        <w:gridCol w:w="295"/>
        <w:gridCol w:w="16"/>
        <w:gridCol w:w="284"/>
        <w:gridCol w:w="105"/>
        <w:gridCol w:w="485"/>
        <w:gridCol w:w="128"/>
        <w:gridCol w:w="16"/>
        <w:gridCol w:w="127"/>
        <w:gridCol w:w="143"/>
        <w:gridCol w:w="70"/>
        <w:gridCol w:w="925"/>
        <w:gridCol w:w="846"/>
        <w:gridCol w:w="284"/>
        <w:gridCol w:w="1550"/>
        <w:gridCol w:w="286"/>
        <w:gridCol w:w="998"/>
        <w:gridCol w:w="848"/>
      </w:tblGrid>
      <w:tr w:rsidR="00876AD0">
        <w:trPr>
          <w:trHeight w:hRule="exact" w:val="277"/>
        </w:trPr>
        <w:tc>
          <w:tcPr>
            <w:tcW w:w="10221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1F2C199" wp14:editId="18F9D79C">
                  <wp:simplePos x="0" y="0"/>
                  <wp:positionH relativeFrom="column">
                    <wp:posOffset>-264160</wp:posOffset>
                  </wp:positionH>
                  <wp:positionV relativeFrom="paragraph">
                    <wp:posOffset>-104775</wp:posOffset>
                  </wp:positionV>
                  <wp:extent cx="6874270" cy="99060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4270" cy="99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76AD0">
        <w:trPr>
          <w:trHeight w:hRule="exact" w:val="138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 w:rsidRPr="003A095D">
        <w:trPr>
          <w:trHeight w:hRule="exact" w:val="1250"/>
        </w:trPr>
        <w:tc>
          <w:tcPr>
            <w:tcW w:w="10221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</w:pPr>
            <w:r w:rsidRPr="003A095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76AD0" w:rsidRPr="003A095D" w:rsidRDefault="003A095D">
            <w:pPr>
              <w:spacing w:after="0" w:line="240" w:lineRule="auto"/>
              <w:jc w:val="center"/>
            </w:pPr>
            <w:r w:rsidRPr="003A095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76AD0" w:rsidRPr="003A095D" w:rsidRDefault="003A095D">
            <w:pPr>
              <w:spacing w:after="0" w:line="240" w:lineRule="auto"/>
              <w:jc w:val="center"/>
            </w:pPr>
            <w:r w:rsidRPr="003A095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76AD0" w:rsidRPr="003A095D" w:rsidRDefault="003A095D">
            <w:pPr>
              <w:spacing w:after="0" w:line="240" w:lineRule="auto"/>
              <w:jc w:val="center"/>
            </w:pPr>
            <w:r w:rsidRPr="003A095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876AD0" w:rsidRPr="003A095D">
        <w:trPr>
          <w:trHeight w:hRule="exact" w:val="694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96" w:type="dxa"/>
          </w:tcPr>
          <w:p w:rsidR="00876AD0" w:rsidRPr="003A095D" w:rsidRDefault="00876AD0"/>
        </w:tc>
        <w:tc>
          <w:tcPr>
            <w:tcW w:w="472" w:type="dxa"/>
          </w:tcPr>
          <w:p w:rsidR="00876AD0" w:rsidRPr="003A095D" w:rsidRDefault="00876AD0"/>
        </w:tc>
        <w:tc>
          <w:tcPr>
            <w:tcW w:w="129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128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61" w:type="dxa"/>
          </w:tcPr>
          <w:p w:rsidR="00876AD0" w:rsidRPr="003A095D" w:rsidRDefault="00876AD0"/>
        </w:tc>
        <w:tc>
          <w:tcPr>
            <w:tcW w:w="93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27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860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96" w:type="dxa"/>
          </w:tcPr>
          <w:p w:rsidR="00876AD0" w:rsidRPr="003A095D" w:rsidRDefault="00876AD0"/>
        </w:tc>
        <w:tc>
          <w:tcPr>
            <w:tcW w:w="472" w:type="dxa"/>
          </w:tcPr>
          <w:p w:rsidR="00876AD0" w:rsidRPr="003A095D" w:rsidRDefault="00876AD0"/>
        </w:tc>
        <w:tc>
          <w:tcPr>
            <w:tcW w:w="129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128" w:type="dxa"/>
          </w:tcPr>
          <w:p w:rsidR="00876AD0" w:rsidRPr="003A095D" w:rsidRDefault="00876AD0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 w:rsidRPr="003A095D">
        <w:trPr>
          <w:trHeight w:hRule="exact" w:val="555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96" w:type="dxa"/>
          </w:tcPr>
          <w:p w:rsidR="00876AD0" w:rsidRPr="003A095D" w:rsidRDefault="00876AD0"/>
        </w:tc>
        <w:tc>
          <w:tcPr>
            <w:tcW w:w="472" w:type="dxa"/>
          </w:tcPr>
          <w:p w:rsidR="00876AD0" w:rsidRPr="003A095D" w:rsidRDefault="00876AD0"/>
        </w:tc>
        <w:tc>
          <w:tcPr>
            <w:tcW w:w="129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128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61" w:type="dxa"/>
          </w:tcPr>
          <w:p w:rsidR="00876AD0" w:rsidRPr="003A095D" w:rsidRDefault="00876AD0"/>
        </w:tc>
        <w:tc>
          <w:tcPr>
            <w:tcW w:w="933" w:type="dxa"/>
          </w:tcPr>
          <w:p w:rsidR="00876AD0" w:rsidRPr="003A095D" w:rsidRDefault="00876A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555"/>
        </w:trPr>
        <w:tc>
          <w:tcPr>
            <w:tcW w:w="10221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алгоритмизации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программирования</w:t>
            </w:r>
            <w:proofErr w:type="spellEnd"/>
          </w:p>
        </w:tc>
      </w:tr>
      <w:tr w:rsidR="00876AD0">
        <w:trPr>
          <w:trHeight w:hRule="exact" w:val="416"/>
        </w:trPr>
        <w:tc>
          <w:tcPr>
            <w:tcW w:w="10221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76AD0">
        <w:trPr>
          <w:trHeight w:hRule="exact" w:val="138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20"/>
                <w:szCs w:val="20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138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96" w:type="dxa"/>
          </w:tcPr>
          <w:p w:rsidR="00876AD0" w:rsidRPr="003A095D" w:rsidRDefault="00876AD0"/>
        </w:tc>
        <w:tc>
          <w:tcPr>
            <w:tcW w:w="472" w:type="dxa"/>
          </w:tcPr>
          <w:p w:rsidR="00876AD0" w:rsidRPr="003A095D" w:rsidRDefault="00876AD0"/>
        </w:tc>
        <w:tc>
          <w:tcPr>
            <w:tcW w:w="129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128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61" w:type="dxa"/>
          </w:tcPr>
          <w:p w:rsidR="00876AD0" w:rsidRPr="003A095D" w:rsidRDefault="00876AD0"/>
        </w:tc>
        <w:tc>
          <w:tcPr>
            <w:tcW w:w="93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27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860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426" w:type="dxa"/>
          </w:tcPr>
          <w:p w:rsidR="00876AD0" w:rsidRPr="003A095D" w:rsidRDefault="00876A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76AD0" w:rsidRPr="003A095D" w:rsidRDefault="003A095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76AD0" w:rsidRPr="003A095D" w:rsidRDefault="003A095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76AD0" w:rsidRPr="003A095D">
        <w:trPr>
          <w:trHeight w:hRule="exact" w:val="396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426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262" w:type="dxa"/>
          </w:tcPr>
          <w:p w:rsidR="00876AD0" w:rsidRPr="003A095D" w:rsidRDefault="00876AD0"/>
        </w:tc>
        <w:tc>
          <w:tcPr>
            <w:tcW w:w="372" w:type="dxa"/>
          </w:tcPr>
          <w:p w:rsidR="00876AD0" w:rsidRPr="003A095D" w:rsidRDefault="00876AD0"/>
        </w:tc>
        <w:tc>
          <w:tcPr>
            <w:tcW w:w="267" w:type="dxa"/>
          </w:tcPr>
          <w:p w:rsidR="00876AD0" w:rsidRPr="003A095D" w:rsidRDefault="00876AD0"/>
        </w:tc>
        <w:tc>
          <w:tcPr>
            <w:tcW w:w="73" w:type="dxa"/>
          </w:tcPr>
          <w:p w:rsidR="00876AD0" w:rsidRPr="003A095D" w:rsidRDefault="00876AD0"/>
        </w:tc>
        <w:tc>
          <w:tcPr>
            <w:tcW w:w="56" w:type="dxa"/>
          </w:tcPr>
          <w:p w:rsidR="00876AD0" w:rsidRPr="003A095D" w:rsidRDefault="00876AD0"/>
        </w:tc>
        <w:tc>
          <w:tcPr>
            <w:tcW w:w="88" w:type="dxa"/>
          </w:tcPr>
          <w:p w:rsidR="00876AD0" w:rsidRPr="003A095D" w:rsidRDefault="00876AD0"/>
        </w:tc>
        <w:tc>
          <w:tcPr>
            <w:tcW w:w="284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96" w:type="dxa"/>
          </w:tcPr>
          <w:p w:rsidR="00876AD0" w:rsidRPr="003A095D" w:rsidRDefault="00876AD0"/>
        </w:tc>
        <w:tc>
          <w:tcPr>
            <w:tcW w:w="472" w:type="dxa"/>
          </w:tcPr>
          <w:p w:rsidR="00876AD0" w:rsidRPr="003A095D" w:rsidRDefault="00876AD0"/>
        </w:tc>
        <w:tc>
          <w:tcPr>
            <w:tcW w:w="129" w:type="dxa"/>
          </w:tcPr>
          <w:p w:rsidR="00876AD0" w:rsidRPr="003A095D" w:rsidRDefault="00876AD0"/>
        </w:tc>
        <w:tc>
          <w:tcPr>
            <w:tcW w:w="16" w:type="dxa"/>
          </w:tcPr>
          <w:p w:rsidR="00876AD0" w:rsidRPr="003A095D" w:rsidRDefault="00876AD0"/>
        </w:tc>
        <w:tc>
          <w:tcPr>
            <w:tcW w:w="128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61" w:type="dxa"/>
          </w:tcPr>
          <w:p w:rsidR="00876AD0" w:rsidRPr="003A095D" w:rsidRDefault="00876AD0"/>
        </w:tc>
        <w:tc>
          <w:tcPr>
            <w:tcW w:w="93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27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860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Pr="003A095D" w:rsidRDefault="00876A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876AD0">
        <w:trPr>
          <w:trHeight w:hRule="exact" w:val="138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76AD0">
        <w:trPr>
          <w:trHeight w:hRule="exact" w:val="138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15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</w:p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1938"/>
        </w:trPr>
        <w:tc>
          <w:tcPr>
            <w:tcW w:w="426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262" w:type="dxa"/>
          </w:tcPr>
          <w:p w:rsidR="00876AD0" w:rsidRDefault="00876AD0"/>
        </w:tc>
        <w:tc>
          <w:tcPr>
            <w:tcW w:w="372" w:type="dxa"/>
          </w:tcPr>
          <w:p w:rsidR="00876AD0" w:rsidRDefault="00876AD0"/>
        </w:tc>
        <w:tc>
          <w:tcPr>
            <w:tcW w:w="267" w:type="dxa"/>
          </w:tcPr>
          <w:p w:rsidR="00876AD0" w:rsidRDefault="00876AD0"/>
        </w:tc>
        <w:tc>
          <w:tcPr>
            <w:tcW w:w="73" w:type="dxa"/>
          </w:tcPr>
          <w:p w:rsidR="00876AD0" w:rsidRDefault="00876AD0"/>
        </w:tc>
        <w:tc>
          <w:tcPr>
            <w:tcW w:w="56" w:type="dxa"/>
          </w:tcPr>
          <w:p w:rsidR="00876AD0" w:rsidRDefault="00876AD0"/>
        </w:tc>
        <w:tc>
          <w:tcPr>
            <w:tcW w:w="88" w:type="dxa"/>
          </w:tcPr>
          <w:p w:rsidR="00876AD0" w:rsidRDefault="00876AD0"/>
        </w:tc>
        <w:tc>
          <w:tcPr>
            <w:tcW w:w="284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96" w:type="dxa"/>
          </w:tcPr>
          <w:p w:rsidR="00876AD0" w:rsidRDefault="00876AD0"/>
        </w:tc>
        <w:tc>
          <w:tcPr>
            <w:tcW w:w="472" w:type="dxa"/>
          </w:tcPr>
          <w:p w:rsidR="00876AD0" w:rsidRDefault="00876AD0"/>
        </w:tc>
        <w:tc>
          <w:tcPr>
            <w:tcW w:w="129" w:type="dxa"/>
          </w:tcPr>
          <w:p w:rsidR="00876AD0" w:rsidRDefault="00876AD0"/>
        </w:tc>
        <w:tc>
          <w:tcPr>
            <w:tcW w:w="16" w:type="dxa"/>
          </w:tcPr>
          <w:p w:rsidR="00876AD0" w:rsidRDefault="00876AD0"/>
        </w:tc>
        <w:tc>
          <w:tcPr>
            <w:tcW w:w="128" w:type="dxa"/>
          </w:tcPr>
          <w:p w:rsidR="00876AD0" w:rsidRDefault="00876AD0"/>
        </w:tc>
        <w:tc>
          <w:tcPr>
            <w:tcW w:w="143" w:type="dxa"/>
          </w:tcPr>
          <w:p w:rsidR="00876AD0" w:rsidRDefault="00876AD0"/>
        </w:tc>
        <w:tc>
          <w:tcPr>
            <w:tcW w:w="61" w:type="dxa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 w:rsidRPr="003A095D">
        <w:trPr>
          <w:trHeight w:hRule="exact" w:val="279"/>
        </w:trPr>
        <w:tc>
          <w:tcPr>
            <w:tcW w:w="44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93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27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860" w:type="dxa"/>
          </w:tcPr>
          <w:p w:rsidR="00876AD0" w:rsidRPr="003A095D" w:rsidRDefault="00876AD0"/>
        </w:tc>
      </w:tr>
      <w:tr w:rsidR="00876AD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7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95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3A095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95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AD0" w:rsidRDefault="00876AD0"/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95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933" w:type="dxa"/>
          </w:tcPr>
          <w:p w:rsidR="00876AD0" w:rsidRDefault="00876AD0"/>
        </w:tc>
        <w:tc>
          <w:tcPr>
            <w:tcW w:w="851" w:type="dxa"/>
          </w:tcPr>
          <w:p w:rsidR="00876AD0" w:rsidRDefault="00876AD0"/>
        </w:tc>
        <w:tc>
          <w:tcPr>
            <w:tcW w:w="285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276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860" w:type="dxa"/>
          </w:tcPr>
          <w:p w:rsidR="00876AD0" w:rsidRDefault="00876AD0"/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876A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2DCD1EA" wp14:editId="1C6E0375">
                  <wp:simplePos x="0" y="0"/>
                  <wp:positionH relativeFrom="column">
                    <wp:posOffset>-145415</wp:posOffset>
                  </wp:positionH>
                  <wp:positionV relativeFrom="paragraph">
                    <wp:posOffset>144780</wp:posOffset>
                  </wp:positionV>
                  <wp:extent cx="6774180" cy="95789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180" cy="9578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876AD0" w:rsidRDefault="00876AD0"/>
        </w:tc>
        <w:tc>
          <w:tcPr>
            <w:tcW w:w="3970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76A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52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3970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3A095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Балунова</w:t>
            </w:r>
            <w:proofErr w:type="spellEnd"/>
            <w:r w:rsidRPr="003A095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С.А. _________________</w:t>
            </w:r>
          </w:p>
        </w:tc>
      </w:tr>
      <w:tr w:rsidR="00876AD0" w:rsidRPr="003A095D">
        <w:trPr>
          <w:trHeight w:hRule="exact" w:val="277"/>
        </w:trPr>
        <w:tc>
          <w:tcPr>
            <w:tcW w:w="3828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3970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76AD0">
        <w:trPr>
          <w:trHeight w:hRule="exact" w:val="1111"/>
        </w:trPr>
        <w:tc>
          <w:tcPr>
            <w:tcW w:w="3828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3970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алгоритмизации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3828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3970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12.03.2015г. №207)</w:t>
            </w:r>
          </w:p>
        </w:tc>
      </w:tr>
      <w:tr w:rsidR="00876AD0" w:rsidRPr="003A095D">
        <w:trPr>
          <w:trHeight w:hRule="exact" w:val="277"/>
        </w:trPr>
        <w:tc>
          <w:tcPr>
            <w:tcW w:w="3828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76AD0" w:rsidRPr="003A095D">
        <w:trPr>
          <w:trHeight w:hRule="exact" w:val="555"/>
        </w:trPr>
        <w:tc>
          <w:tcPr>
            <w:tcW w:w="3828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277"/>
        </w:trPr>
        <w:tc>
          <w:tcPr>
            <w:tcW w:w="3828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3970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аук,профессор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876AD0" w:rsidRPr="003A095D" w:rsidRDefault="003A095D">
      <w:pPr>
        <w:rPr>
          <w:sz w:val="0"/>
          <w:szCs w:val="0"/>
        </w:rPr>
      </w:pPr>
      <w:r w:rsidRPr="003A095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76AD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A305C62" wp14:editId="2C5520FA">
                  <wp:simplePos x="0" y="0"/>
                  <wp:positionH relativeFrom="column">
                    <wp:posOffset>-123190</wp:posOffset>
                  </wp:positionH>
                  <wp:positionV relativeFrom="paragraph">
                    <wp:posOffset>197485</wp:posOffset>
                  </wp:positionV>
                  <wp:extent cx="6683375" cy="959675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375" cy="9596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09.03.03 ПИМЗ-16.plx</w:t>
            </w:r>
          </w:p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76AD0">
        <w:trPr>
          <w:trHeight w:hRule="exact" w:val="138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13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96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2018 г.</w:t>
            </w:r>
          </w:p>
        </w:tc>
      </w:tr>
      <w:tr w:rsidR="00876AD0">
        <w:trPr>
          <w:trHeight w:hRule="exact" w:val="138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кафедрой д-р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аук,профессор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876AD0" w:rsidRPr="003A095D">
        <w:trPr>
          <w:trHeight w:hRule="exact" w:val="138"/>
        </w:trPr>
        <w:tc>
          <w:tcPr>
            <w:tcW w:w="4679" w:type="dxa"/>
          </w:tcPr>
          <w:p w:rsidR="00876AD0" w:rsidRPr="003A095D" w:rsidRDefault="00876AD0"/>
        </w:tc>
        <w:tc>
          <w:tcPr>
            <w:tcW w:w="426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13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96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6AD0">
        <w:trPr>
          <w:trHeight w:hRule="exact" w:val="138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2019-2020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аук,профессор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4679" w:type="dxa"/>
          </w:tcPr>
          <w:p w:rsidR="00876AD0" w:rsidRPr="003A095D" w:rsidRDefault="00876AD0"/>
        </w:tc>
        <w:tc>
          <w:tcPr>
            <w:tcW w:w="426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3A095D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13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96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6AD0">
        <w:trPr>
          <w:trHeight w:hRule="exact" w:val="138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аук,профессор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13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6AD0" w:rsidRDefault="00876AD0"/>
        </w:tc>
      </w:tr>
      <w:tr w:rsidR="00876AD0">
        <w:trPr>
          <w:trHeight w:hRule="exact" w:val="96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6AD0" w:rsidRPr="003A095D" w:rsidRDefault="00876AD0"/>
        </w:tc>
        <w:tc>
          <w:tcPr>
            <w:tcW w:w="85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76AD0">
        <w:trPr>
          <w:trHeight w:hRule="exact" w:val="138"/>
        </w:trPr>
        <w:tc>
          <w:tcPr>
            <w:tcW w:w="4679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76AD0" w:rsidRPr="003A095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аук,профессор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6AD0" w:rsidRPr="003A095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</w:pPr>
            <w:r w:rsidRPr="003A095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 w:rsidRPr="003A095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6AD0" w:rsidRDefault="00876AD0"/>
        </w:tc>
        <w:tc>
          <w:tcPr>
            <w:tcW w:w="85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6"/>
        <w:gridCol w:w="1754"/>
        <w:gridCol w:w="4780"/>
        <w:gridCol w:w="976"/>
      </w:tblGrid>
      <w:tr w:rsidR="00876A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76AD0" w:rsidRPr="003A095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«Основы алгоритмизации и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программирования» - является теоретическая и практическая подготовка студентов в области алгоритмизации и программирования в такой степени, чтобы они могли строить алгоритмы и реализовывать их на языке программирования С.</w:t>
            </w:r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основными понятиями теории  основ алгоритмизации и программирования на языке программирования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навыков работы с программными средствами разработки алгоритмов и программ.</w:t>
            </w:r>
          </w:p>
        </w:tc>
      </w:tr>
      <w:tr w:rsidR="00876AD0" w:rsidRPr="003A095D">
        <w:trPr>
          <w:trHeight w:hRule="exact" w:val="277"/>
        </w:trPr>
        <w:tc>
          <w:tcPr>
            <w:tcW w:w="766" w:type="dxa"/>
          </w:tcPr>
          <w:p w:rsidR="00876AD0" w:rsidRPr="003A095D" w:rsidRDefault="00876AD0"/>
        </w:tc>
        <w:tc>
          <w:tcPr>
            <w:tcW w:w="511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1844" w:type="dxa"/>
          </w:tcPr>
          <w:p w:rsidR="00876AD0" w:rsidRPr="003A095D" w:rsidRDefault="00876AD0"/>
        </w:tc>
        <w:tc>
          <w:tcPr>
            <w:tcW w:w="5104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76A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76AD0" w:rsidRPr="003A09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студент должен иметь базовую подготовку по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информатикеи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математике в объеме программы средней школы</w:t>
            </w:r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876A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76A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876A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766" w:type="dxa"/>
          </w:tcPr>
          <w:p w:rsidR="00876AD0" w:rsidRDefault="00876AD0"/>
        </w:tc>
        <w:tc>
          <w:tcPr>
            <w:tcW w:w="511" w:type="dxa"/>
          </w:tcPr>
          <w:p w:rsidR="00876AD0" w:rsidRDefault="00876AD0"/>
        </w:tc>
        <w:tc>
          <w:tcPr>
            <w:tcW w:w="1560" w:type="dxa"/>
          </w:tcPr>
          <w:p w:rsidR="00876AD0" w:rsidRDefault="00876AD0"/>
        </w:tc>
        <w:tc>
          <w:tcPr>
            <w:tcW w:w="1844" w:type="dxa"/>
          </w:tcPr>
          <w:p w:rsidR="00876AD0" w:rsidRDefault="00876AD0"/>
        </w:tc>
        <w:tc>
          <w:tcPr>
            <w:tcW w:w="5104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 w:rsidRPr="003A095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6AD0" w:rsidRPr="003A095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способностью использовать основные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понимает основные законы естественнонаучных дисциплин и знает современные информационн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в профессиональной деятельности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законы естественнонаучных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знает законы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естественнонаучных дисциплин и современные информационно-коммуникационные технологии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и современные информационн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деяте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естественнонаучных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применяет основные законы естественнонаучных дисциплин и базовые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применения основных законов естественнонаучных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естественнонаучных дисциплин и навыками изучения и применения информационно-коммуникационных технологий в профессиональной деятельности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способами применения основных законов естественнонаучных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 и отдельными навыками применения информационно-коммуникационных технологий в профессиональной деятельности</w:t>
            </w:r>
          </w:p>
        </w:tc>
      </w:tr>
      <w:tr w:rsidR="00876AD0" w:rsidRPr="003A095D">
        <w:trPr>
          <w:trHeight w:hRule="exact" w:val="138"/>
        </w:trPr>
        <w:tc>
          <w:tcPr>
            <w:tcW w:w="766" w:type="dxa"/>
          </w:tcPr>
          <w:p w:rsidR="00876AD0" w:rsidRPr="003A095D" w:rsidRDefault="00876AD0"/>
        </w:tc>
        <w:tc>
          <w:tcPr>
            <w:tcW w:w="511" w:type="dxa"/>
          </w:tcPr>
          <w:p w:rsidR="00876AD0" w:rsidRPr="003A095D" w:rsidRDefault="00876AD0"/>
        </w:tc>
        <w:tc>
          <w:tcPr>
            <w:tcW w:w="1560" w:type="dxa"/>
          </w:tcPr>
          <w:p w:rsidR="00876AD0" w:rsidRPr="003A095D" w:rsidRDefault="00876AD0"/>
        </w:tc>
        <w:tc>
          <w:tcPr>
            <w:tcW w:w="1844" w:type="dxa"/>
          </w:tcPr>
          <w:p w:rsidR="00876AD0" w:rsidRPr="003A095D" w:rsidRDefault="00876AD0"/>
        </w:tc>
        <w:tc>
          <w:tcPr>
            <w:tcW w:w="5104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ПК-20: способностью осуществлять и обосновывать выбор проектных решений по видам обеспечения информационных систем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 выбора 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средства выбора 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средства выбора проектных ре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шений по видам обеспечения информационных систем</w:t>
            </w:r>
          </w:p>
        </w:tc>
      </w:tr>
    </w:tbl>
    <w:p w:rsidR="00876AD0" w:rsidRPr="003A095D" w:rsidRDefault="003A095D">
      <w:pPr>
        <w:rPr>
          <w:sz w:val="0"/>
          <w:szCs w:val="0"/>
        </w:rPr>
      </w:pPr>
      <w:r w:rsidRPr="003A095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6"/>
        <w:gridCol w:w="278"/>
        <w:gridCol w:w="2930"/>
        <w:gridCol w:w="143"/>
        <w:gridCol w:w="822"/>
        <w:gridCol w:w="696"/>
        <w:gridCol w:w="1116"/>
        <w:gridCol w:w="1267"/>
        <w:gridCol w:w="684"/>
        <w:gridCol w:w="398"/>
        <w:gridCol w:w="981"/>
      </w:tblGrid>
      <w:tr w:rsidR="00876AD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76AD0" w:rsidRDefault="00876AD0"/>
        </w:tc>
        <w:tc>
          <w:tcPr>
            <w:tcW w:w="710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1277" w:type="dxa"/>
          </w:tcPr>
          <w:p w:rsidR="00876AD0" w:rsidRDefault="00876AD0"/>
        </w:tc>
        <w:tc>
          <w:tcPr>
            <w:tcW w:w="710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методологию, методы и средства выбора 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и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 выбора 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средства выбора проектных решений по видам обеспечения информационных систем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методологией, методами и средствами выбора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средствами выбора проектных решений по видам обеспечения информационных систем</w:t>
            </w:r>
          </w:p>
        </w:tc>
      </w:tr>
      <w:tr w:rsidR="00876AD0" w:rsidRPr="003A09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средствами выбора проектных решений по видам обеспеч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 информационных систем</w:t>
            </w:r>
          </w:p>
        </w:tc>
      </w:tr>
      <w:tr w:rsidR="00876AD0" w:rsidRPr="003A095D">
        <w:trPr>
          <w:trHeight w:hRule="exact" w:val="138"/>
        </w:trPr>
        <w:tc>
          <w:tcPr>
            <w:tcW w:w="766" w:type="dxa"/>
          </w:tcPr>
          <w:p w:rsidR="00876AD0" w:rsidRPr="003A095D" w:rsidRDefault="00876AD0"/>
        </w:tc>
        <w:tc>
          <w:tcPr>
            <w:tcW w:w="228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3261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710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1277" w:type="dxa"/>
          </w:tcPr>
          <w:p w:rsidR="00876AD0" w:rsidRPr="003A095D" w:rsidRDefault="00876AD0"/>
        </w:tc>
        <w:tc>
          <w:tcPr>
            <w:tcW w:w="710" w:type="dxa"/>
          </w:tcPr>
          <w:p w:rsidR="00876AD0" w:rsidRPr="003A095D" w:rsidRDefault="00876AD0"/>
        </w:tc>
        <w:tc>
          <w:tcPr>
            <w:tcW w:w="42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76A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способы   проведения описания прикладных процессов и информационного обеспечения решения прикладных задач;</w:t>
            </w:r>
          </w:p>
        </w:tc>
      </w:tr>
      <w:tr w:rsidR="00876AD0" w:rsidRPr="003A09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 приложений и создания программных прототипов решения прикладных задач;</w:t>
            </w:r>
          </w:p>
        </w:tc>
      </w:tr>
      <w:tr w:rsidR="00876A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по заданному алгоритму проводить  описания прикладных процессов и информационного обеспечения решения прикладных задач;</w:t>
            </w:r>
          </w:p>
        </w:tc>
      </w:tr>
      <w:tr w:rsidR="00876AD0" w:rsidRPr="003A09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программные приложения и прототипы решения прикладных задач;</w:t>
            </w:r>
          </w:p>
        </w:tc>
      </w:tr>
      <w:tr w:rsidR="00876A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проведении  описания прикладных процессов и информационного обеспечения решения прикладных задач;</w:t>
            </w:r>
          </w:p>
        </w:tc>
      </w:tr>
      <w:tr w:rsidR="00876AD0" w:rsidRPr="003A09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 программировании программных  приложений и создания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программных прототипов решения прикладных задач;</w:t>
            </w:r>
          </w:p>
        </w:tc>
      </w:tr>
      <w:tr w:rsidR="00876AD0" w:rsidRPr="003A095D">
        <w:trPr>
          <w:trHeight w:hRule="exact" w:val="277"/>
        </w:trPr>
        <w:tc>
          <w:tcPr>
            <w:tcW w:w="766" w:type="dxa"/>
          </w:tcPr>
          <w:p w:rsidR="00876AD0" w:rsidRPr="003A095D" w:rsidRDefault="00876AD0"/>
        </w:tc>
        <w:tc>
          <w:tcPr>
            <w:tcW w:w="228" w:type="dxa"/>
          </w:tcPr>
          <w:p w:rsidR="00876AD0" w:rsidRPr="003A095D" w:rsidRDefault="00876AD0"/>
        </w:tc>
        <w:tc>
          <w:tcPr>
            <w:tcW w:w="285" w:type="dxa"/>
          </w:tcPr>
          <w:p w:rsidR="00876AD0" w:rsidRPr="003A095D" w:rsidRDefault="00876AD0"/>
        </w:tc>
        <w:tc>
          <w:tcPr>
            <w:tcW w:w="3261" w:type="dxa"/>
          </w:tcPr>
          <w:p w:rsidR="00876AD0" w:rsidRPr="003A095D" w:rsidRDefault="00876AD0"/>
        </w:tc>
        <w:tc>
          <w:tcPr>
            <w:tcW w:w="143" w:type="dxa"/>
          </w:tcPr>
          <w:p w:rsidR="00876AD0" w:rsidRPr="003A095D" w:rsidRDefault="00876AD0"/>
        </w:tc>
        <w:tc>
          <w:tcPr>
            <w:tcW w:w="851" w:type="dxa"/>
          </w:tcPr>
          <w:p w:rsidR="00876AD0" w:rsidRPr="003A095D" w:rsidRDefault="00876AD0"/>
        </w:tc>
        <w:tc>
          <w:tcPr>
            <w:tcW w:w="710" w:type="dxa"/>
          </w:tcPr>
          <w:p w:rsidR="00876AD0" w:rsidRPr="003A095D" w:rsidRDefault="00876AD0"/>
        </w:tc>
        <w:tc>
          <w:tcPr>
            <w:tcW w:w="1135" w:type="dxa"/>
          </w:tcPr>
          <w:p w:rsidR="00876AD0" w:rsidRPr="003A095D" w:rsidRDefault="00876AD0"/>
        </w:tc>
        <w:tc>
          <w:tcPr>
            <w:tcW w:w="1277" w:type="dxa"/>
          </w:tcPr>
          <w:p w:rsidR="00876AD0" w:rsidRPr="003A095D" w:rsidRDefault="00876AD0"/>
        </w:tc>
        <w:tc>
          <w:tcPr>
            <w:tcW w:w="710" w:type="dxa"/>
          </w:tcPr>
          <w:p w:rsidR="00876AD0" w:rsidRPr="003A095D" w:rsidRDefault="00876AD0"/>
        </w:tc>
        <w:tc>
          <w:tcPr>
            <w:tcW w:w="426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76A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сведения по развитию языков программирования; содержание дисциплины.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 w:rsidRPr="003A095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Введение в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программирование на языках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++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876AD0"/>
        </w:tc>
      </w:tr>
      <w:tr w:rsidR="00876A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1.3.Типы данных языка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1.3.Типы данных языка С /</w:t>
            </w:r>
            <w:proofErr w:type="spellStart"/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1.4.Линейные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1.4.Линейные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43"/>
        <w:gridCol w:w="118"/>
        <w:gridCol w:w="809"/>
        <w:gridCol w:w="679"/>
        <w:gridCol w:w="1099"/>
        <w:gridCol w:w="1278"/>
        <w:gridCol w:w="670"/>
        <w:gridCol w:w="386"/>
        <w:gridCol w:w="942"/>
      </w:tblGrid>
      <w:tr w:rsidR="00876A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76AD0" w:rsidRDefault="00876AD0"/>
        </w:tc>
        <w:tc>
          <w:tcPr>
            <w:tcW w:w="710" w:type="dxa"/>
          </w:tcPr>
          <w:p w:rsidR="00876AD0" w:rsidRDefault="00876AD0"/>
        </w:tc>
        <w:tc>
          <w:tcPr>
            <w:tcW w:w="1135" w:type="dxa"/>
          </w:tcPr>
          <w:p w:rsidR="00876AD0" w:rsidRDefault="00876AD0"/>
        </w:tc>
        <w:tc>
          <w:tcPr>
            <w:tcW w:w="1277" w:type="dxa"/>
          </w:tcPr>
          <w:p w:rsidR="00876AD0" w:rsidRDefault="00876AD0"/>
        </w:tc>
        <w:tc>
          <w:tcPr>
            <w:tcW w:w="710" w:type="dxa"/>
          </w:tcPr>
          <w:p w:rsidR="00876AD0" w:rsidRDefault="00876AD0"/>
        </w:tc>
        <w:tc>
          <w:tcPr>
            <w:tcW w:w="426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6A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1.4.Линейные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Ветвящиеся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Ветвящиеся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Ветвящиеся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1.7. Функции. Использование локальных и глобальных переменных.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Л2.2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1.7.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Функции. Использование локальных и глобальных переменных.  /</w:t>
            </w:r>
            <w:proofErr w:type="spellStart"/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1.7. Функции. Использование локальных и глобальных переменных.  /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Одномерные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Одномерные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Одномерные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Двумерные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Двумерные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  <w:tr w:rsidR="00876A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5"/>
        <w:gridCol w:w="970"/>
      </w:tblGrid>
      <w:tr w:rsidR="00876AD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6AD0">
        <w:trPr>
          <w:trHeight w:hRule="exact" w:val="277"/>
        </w:trPr>
        <w:tc>
          <w:tcPr>
            <w:tcW w:w="4679" w:type="dxa"/>
          </w:tcPr>
          <w:p w:rsidR="00876AD0" w:rsidRDefault="00876AD0"/>
        </w:tc>
        <w:tc>
          <w:tcPr>
            <w:tcW w:w="5104" w:type="dxa"/>
          </w:tcPr>
          <w:p w:rsidR="00876AD0" w:rsidRDefault="00876AD0"/>
        </w:tc>
        <w:tc>
          <w:tcPr>
            <w:tcW w:w="993" w:type="dxa"/>
          </w:tcPr>
          <w:p w:rsidR="00876AD0" w:rsidRDefault="00876AD0"/>
        </w:tc>
      </w:tr>
      <w:tr w:rsidR="00876AD0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6AD0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звчету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программирования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любительский подходы к разработке ПО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Жизненный цикл программы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Диалоговые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Дружественность к пользователю.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Дружественность к программисту.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Строительные блоки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Построение исполняемого файла.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Состав языка.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Общая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программы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Структура следования.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Структура решения.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Структура «цикл – пока».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Структура «цикл –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Структура цикл с параметром.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Общая структура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данных.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Стандартные типы данных.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Объявлени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переменных.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Арифметические операции.</w:t>
            </w:r>
          </w:p>
          <w:p w:rsidR="00876AD0" w:rsidRPr="003A095D" w:rsidRDefault="00876AD0">
            <w:pPr>
              <w:spacing w:after="0" w:line="240" w:lineRule="auto"/>
              <w:rPr>
                <w:sz w:val="19"/>
                <w:szCs w:val="19"/>
              </w:rPr>
            </w:pP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программирования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любительский подходы к разработке ПО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Жизненный цикл программы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Диалоговые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Дружественность к пользователю.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Др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ужественность к программисту.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Строительные блоки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Построение исполняемого файла.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Состав языка.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Общая структура программы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Структура следования.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Структура решения.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Структура «цикл – пока».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Структура «цикл – 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цикл с параметром.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Общая структура программы.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данных.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Стандартные типы данных.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Объявление переменных.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Арифметические операции.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Поразрядные логические операции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Логические операции.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Операция условия.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Отличия операции присваивания.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Оператор условия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Оператор выбора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switch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Оператор цикла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Оператор цикла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while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Оператор цикла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while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Оператор перехода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break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Оператор перехода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continue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Оператор перехода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return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Оператор перехода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goto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Оператор выражение.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Пустой оператор.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Объявление указателя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Операции разыменования и взятия адреса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Указатели на указатели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Понятие функции.</w:t>
            </w:r>
          </w:p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39"/>
        <w:gridCol w:w="1854"/>
        <w:gridCol w:w="3114"/>
        <w:gridCol w:w="1679"/>
        <w:gridCol w:w="991"/>
      </w:tblGrid>
      <w:tr w:rsidR="00876A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76AD0" w:rsidRDefault="00876AD0"/>
        </w:tc>
        <w:tc>
          <w:tcPr>
            <w:tcW w:w="1702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6AD0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Формальные параметры.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42.Фактические параметры.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Рекурсивные вызовы.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Основные функции стандартного ввода-вывода.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Понятие файла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Строение файлов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Порядок работы с файлом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Библиотечные функции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работы с файлами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Перечисления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структуры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Указатели на структурный объект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Работа с динамической памятью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Область видимости время жизни объектов</w:t>
            </w:r>
          </w:p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#define, #include, #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undef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#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ifdef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#else, #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endif</w:t>
            </w:r>
            <w:proofErr w:type="spellEnd"/>
          </w:p>
          <w:p w:rsidR="00876AD0" w:rsidRDefault="00876AD0">
            <w:pPr>
              <w:spacing w:after="0" w:line="240" w:lineRule="auto"/>
              <w:rPr>
                <w:sz w:val="19"/>
                <w:szCs w:val="19"/>
              </w:rPr>
            </w:pP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1:</w:t>
            </w: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Циклические алгоритмы.</w:t>
            </w:r>
          </w:p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2:</w:t>
            </w:r>
          </w:p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6AD0" w:rsidRPr="003A095D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лабораторные работы, контрольные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</w:p>
        </w:tc>
      </w:tr>
      <w:tr w:rsidR="00876AD0" w:rsidRPr="003A095D">
        <w:trPr>
          <w:trHeight w:hRule="exact" w:val="277"/>
        </w:trPr>
        <w:tc>
          <w:tcPr>
            <w:tcW w:w="710" w:type="dxa"/>
          </w:tcPr>
          <w:p w:rsidR="00876AD0" w:rsidRPr="003A095D" w:rsidRDefault="00876AD0"/>
        </w:tc>
        <w:tc>
          <w:tcPr>
            <w:tcW w:w="1986" w:type="dxa"/>
          </w:tcPr>
          <w:p w:rsidR="00876AD0" w:rsidRPr="003A095D" w:rsidRDefault="00876AD0"/>
        </w:tc>
        <w:tc>
          <w:tcPr>
            <w:tcW w:w="1986" w:type="dxa"/>
          </w:tcPr>
          <w:p w:rsidR="00876AD0" w:rsidRPr="003A095D" w:rsidRDefault="00876AD0"/>
        </w:tc>
        <w:tc>
          <w:tcPr>
            <w:tcW w:w="3403" w:type="dxa"/>
          </w:tcPr>
          <w:p w:rsidR="00876AD0" w:rsidRPr="003A095D" w:rsidRDefault="00876AD0"/>
        </w:tc>
        <w:tc>
          <w:tcPr>
            <w:tcW w:w="1702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6AD0" w:rsidRPr="003A095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Белоцерковская И. Е., Галина Н. В., Катаева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Алгоритмизация. Введение в язык программирования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++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=428935</w:t>
            </w:r>
          </w:p>
        </w:tc>
      </w:tr>
      <w:tr w:rsidR="00876A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Лубашева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Железко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алгоритмизации и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=463632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6A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Основы алгоритмизации и программирования на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++: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=208651</w:t>
            </w:r>
          </w:p>
        </w:tc>
      </w:tr>
      <w:tr w:rsidR="00876A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алгоритмизации и программирования: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=457504</w:t>
            </w:r>
          </w:p>
        </w:tc>
      </w:tr>
      <w:tr w:rsidR="00876AD0" w:rsidRPr="003A095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Зольников В. К.,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Машевич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Р., 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Анциферова В. И., Литвинов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 и основы алгоритмизации: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Воронежская государственная лесотехническая академия,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=142309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876A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6A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Митина О. А.,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Борзунова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=429764</w:t>
            </w:r>
          </w:p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информационно-телекоммуникационной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сети "Интернет"</w:t>
            </w:r>
          </w:p>
        </w:tc>
      </w:tr>
      <w:tr w:rsidR="00876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примерах</w:t>
            </w:r>
            <w:proofErr w:type="spellEnd"/>
          </w:p>
        </w:tc>
      </w:tr>
      <w:tr w:rsidR="00876AD0" w:rsidRPr="003A09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сайт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Полякова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чебные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материалы по информатике и программированию</w:t>
            </w:r>
          </w:p>
        </w:tc>
      </w:tr>
      <w:tr w:rsidR="00876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программированию</w:t>
            </w:r>
            <w:proofErr w:type="spellEnd"/>
          </w:p>
        </w:tc>
      </w:tr>
      <w:tr w:rsidR="00876A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876AD0" w:rsidRDefault="003A09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7"/>
        <w:gridCol w:w="988"/>
      </w:tblGrid>
      <w:tr w:rsidR="00876A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76AD0" w:rsidRDefault="00876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76A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 Plus 2013, Adobe Reader DC, Visual Studio 2013</w:t>
            </w:r>
          </w:p>
        </w:tc>
      </w:tr>
      <w:tr w:rsidR="00876A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Научная электронная библиотека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Универсальные базы данных изданий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876AD0" w:rsidRPr="003A09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876AD0" w:rsidRPr="003A095D">
        <w:trPr>
          <w:trHeight w:hRule="exact" w:val="277"/>
        </w:trPr>
        <w:tc>
          <w:tcPr>
            <w:tcW w:w="766" w:type="dxa"/>
          </w:tcPr>
          <w:p w:rsidR="00876AD0" w:rsidRPr="003A095D" w:rsidRDefault="00876AD0"/>
        </w:tc>
        <w:tc>
          <w:tcPr>
            <w:tcW w:w="3913" w:type="dxa"/>
          </w:tcPr>
          <w:p w:rsidR="00876AD0" w:rsidRPr="003A095D" w:rsidRDefault="00876AD0"/>
        </w:tc>
        <w:tc>
          <w:tcPr>
            <w:tcW w:w="5104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ДИСЦИПЛИНЫ </w:t>
            </w: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876AD0" w:rsidRPr="003A095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Default="003A09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6AD0" w:rsidRPr="003A095D">
        <w:trPr>
          <w:trHeight w:hRule="exact" w:val="277"/>
        </w:trPr>
        <w:tc>
          <w:tcPr>
            <w:tcW w:w="766" w:type="dxa"/>
          </w:tcPr>
          <w:p w:rsidR="00876AD0" w:rsidRPr="003A095D" w:rsidRDefault="00876AD0"/>
        </w:tc>
        <w:tc>
          <w:tcPr>
            <w:tcW w:w="3913" w:type="dxa"/>
          </w:tcPr>
          <w:p w:rsidR="00876AD0" w:rsidRPr="003A095D" w:rsidRDefault="00876AD0"/>
        </w:tc>
        <w:tc>
          <w:tcPr>
            <w:tcW w:w="5104" w:type="dxa"/>
          </w:tcPr>
          <w:p w:rsidR="00876AD0" w:rsidRPr="003A095D" w:rsidRDefault="00876AD0"/>
        </w:tc>
        <w:tc>
          <w:tcPr>
            <w:tcW w:w="993" w:type="dxa"/>
          </w:tcPr>
          <w:p w:rsidR="00876AD0" w:rsidRPr="003A095D" w:rsidRDefault="00876AD0"/>
        </w:tc>
      </w:tr>
      <w:tr w:rsidR="00876AD0" w:rsidRPr="003A095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A09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76AD0" w:rsidRPr="003A095D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76AD0" w:rsidRPr="003A095D" w:rsidRDefault="00876AD0">
            <w:pPr>
              <w:spacing w:after="0" w:line="240" w:lineRule="auto"/>
              <w:rPr>
                <w:sz w:val="19"/>
                <w:szCs w:val="19"/>
              </w:rPr>
            </w:pPr>
          </w:p>
          <w:p w:rsidR="00876AD0" w:rsidRPr="003A095D" w:rsidRDefault="003A095D">
            <w:pPr>
              <w:spacing w:after="0" w:line="240" w:lineRule="auto"/>
              <w:rPr>
                <w:sz w:val="19"/>
                <w:szCs w:val="19"/>
              </w:rPr>
            </w:pP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A09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76AD0" w:rsidRPr="003A095D" w:rsidRDefault="00876AD0"/>
    <w:sectPr w:rsidR="00876AD0" w:rsidRPr="003A09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A095D"/>
    <w:rsid w:val="00876AD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2809</Words>
  <Characters>16017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ПИМЗ-16_plx_Основы алгоритмизации и программирования_</vt:lpstr>
      <vt:lpstr>Лист1</vt:lpstr>
    </vt:vector>
  </TitlesOfParts>
  <Company/>
  <LinksUpToDate>false</LinksUpToDate>
  <CharactersWithSpaces>18789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ПИМЗ-16_plx_Основы алгоритмизации и программирования_</dc:title>
  <dc:creator>FastReport.NET</dc:creator>
  <cp:lastModifiedBy>Luda</cp:lastModifiedBy>
  <cp:revision>2</cp:revision>
  <dcterms:created xsi:type="dcterms:W3CDTF">2019-08-19T17:22:00Z</dcterms:created>
  <dcterms:modified xsi:type="dcterms:W3CDTF">2019-08-19T17:22:00Z</dcterms:modified>
</cp:coreProperties>
</file>